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2EB5" w14:textId="77777777" w:rsidR="00680F31" w:rsidRPr="008F3414" w:rsidRDefault="00680F31" w:rsidP="008F3414">
      <w:pPr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8F3414">
        <w:rPr>
          <w:rFonts w:ascii="Arial" w:hAnsi="Arial" w:cs="Arial"/>
          <w:lang w:eastAsia="pl-PL"/>
        </w:rPr>
        <w:t>Komputery pomagają dorosłym w pracy, a uczniom</w:t>
      </w:r>
      <w:r w:rsidR="00DF0FE9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w nauce. Znajdują się tam, gdzie załatwia się różne</w:t>
      </w:r>
      <w:r w:rsidR="00DF0FE9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sprawy, na przykład w banku, sklepie, na poczcie lub</w:t>
      </w:r>
      <w:r w:rsidR="00DF0FE9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w urzędzie.</w:t>
      </w:r>
    </w:p>
    <w:p w14:paraId="2F8CD7AE" w14:textId="77777777" w:rsidR="00680F31" w:rsidRPr="008F3414" w:rsidRDefault="00680F31" w:rsidP="008F3414">
      <w:pPr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8F3414">
        <w:rPr>
          <w:rFonts w:ascii="Arial" w:hAnsi="Arial" w:cs="Arial"/>
          <w:lang w:eastAsia="pl-PL"/>
        </w:rPr>
        <w:t>W szkole można je zobaczyć nie tylko w pracowni</w:t>
      </w:r>
      <w:r w:rsidR="00DF0FE9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komputerowej, ale także w innych salach lekcyjnych, sekretariacie,</w:t>
      </w:r>
      <w:r w:rsidR="00DF0FE9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pokoju nauczycielskim czy bibliotece. Wykorzystywane</w:t>
      </w:r>
      <w:r w:rsidR="00DF0FE9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są też powszechnie w naszych domach.</w:t>
      </w:r>
    </w:p>
    <w:p w14:paraId="493B06DA" w14:textId="77777777" w:rsidR="00680F31" w:rsidRPr="008F3414" w:rsidRDefault="00680F31" w:rsidP="008F3414">
      <w:pPr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8F3414">
        <w:rPr>
          <w:rFonts w:ascii="Arial" w:hAnsi="Arial" w:cs="Arial"/>
          <w:lang w:eastAsia="pl-PL"/>
        </w:rPr>
        <w:t>Za pomocą komputerów opracowuje się wyniki</w:t>
      </w:r>
      <w:r w:rsidR="00DF0FE9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wyborów władz państwowych oraz wyniki zawodów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sportowych, na przykład skoków i biegów narciarskich.</w:t>
      </w:r>
    </w:p>
    <w:p w14:paraId="7882AE76" w14:textId="77777777" w:rsidR="00680F31" w:rsidRPr="008F3414" w:rsidRDefault="00680F31" w:rsidP="008F3414">
      <w:pPr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8F3414">
        <w:rPr>
          <w:rFonts w:ascii="Arial" w:hAnsi="Arial" w:cs="Arial"/>
          <w:lang w:eastAsia="pl-PL"/>
        </w:rPr>
        <w:t>Do wykonywania wielkich i skomplikowanych obliczeń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nie wystarczą, powszechnie wykorzystywane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w domach czy szkołach, komputery osobiste. Do tego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celu używa się komputerów o dużej mocy obliczeniowej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– superkomputerów. Stoją one w dużych, klimatyzowanych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pomieszczeniach i wyglądają jak wielkie szafy.</w:t>
      </w:r>
    </w:p>
    <w:p w14:paraId="486BD9D4" w14:textId="77777777" w:rsidR="00680F31" w:rsidRPr="008F3414" w:rsidRDefault="00680F31" w:rsidP="008F3414">
      <w:pPr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8F3414">
        <w:rPr>
          <w:rFonts w:ascii="Arial" w:hAnsi="Arial" w:cs="Arial"/>
          <w:lang w:eastAsia="pl-PL"/>
        </w:rPr>
        <w:t>Za pomocą komputerów wykonuje się coraz więcej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czynności: projektuje domy i samochody, pisze książki,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tworzy grafikę lub planuje wakacje. Możemy też dzięki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nim uczyć się języków obcych, kupować książki i płyty,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wysyłać listy elektroniczne, prowadzić rozmowy, sprawdzać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repertuar kin, rozkłady lotów samolotów, rozkłady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jazdy pociągów, autobusów i tramwajów, słuchać muzyki,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="00EA7094" w:rsidRPr="008F3414">
        <w:rPr>
          <w:rFonts w:ascii="Arial" w:hAnsi="Arial" w:cs="Arial"/>
          <w:lang w:eastAsia="pl-PL"/>
        </w:rPr>
        <w:t>grać w </w:t>
      </w:r>
      <w:r w:rsidRPr="008F3414">
        <w:rPr>
          <w:rFonts w:ascii="Arial" w:hAnsi="Arial" w:cs="Arial"/>
          <w:lang w:eastAsia="pl-PL"/>
        </w:rPr>
        <w:t>ulubione gry czy oglądać filmy.</w:t>
      </w:r>
    </w:p>
    <w:p w14:paraId="6C9088AF" w14:textId="77777777" w:rsidR="00680F31" w:rsidRPr="008F3414" w:rsidRDefault="00680F31" w:rsidP="008F3414">
      <w:pPr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8F3414">
        <w:rPr>
          <w:rFonts w:ascii="Arial" w:hAnsi="Arial" w:cs="Arial"/>
          <w:lang w:eastAsia="pl-PL"/>
        </w:rPr>
        <w:t>Aby to wszystko było możliwe, nie wystarczy sam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komputer – potrzebne są także programy komputerowe,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a w wielu przypadkach podłączenie do Internetu.</w:t>
      </w:r>
    </w:p>
    <w:p w14:paraId="7FD88646" w14:textId="77777777" w:rsidR="006C487E" w:rsidRPr="008F3414" w:rsidRDefault="00680F31" w:rsidP="008F3414">
      <w:pPr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8F3414">
        <w:rPr>
          <w:rFonts w:ascii="Arial" w:hAnsi="Arial" w:cs="Arial"/>
          <w:lang w:eastAsia="pl-PL"/>
        </w:rPr>
        <w:t>Nasze życie jest coraz bardziej zależne od komputerów.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Ich niespodziewana awaria, spowodowana na przykład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przerwą w dostawie prądu, przegrzaniem się części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składowych lub atakiem wirusów, może nawet uniemożliwić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pracę dużych instytucji. Na przykład krótka awaria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komputerów w porcie lotniczym potrafi całkowicie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sparaliżować jego funkcjonowanie. Niemożliwe stają się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wtedy: rezerwacja czy sprzedaż biletów, a także przyloty</w:t>
      </w:r>
      <w:r w:rsidR="006C487E" w:rsidRPr="008F3414">
        <w:rPr>
          <w:rFonts w:ascii="Arial" w:hAnsi="Arial" w:cs="Arial"/>
          <w:lang w:eastAsia="pl-PL"/>
        </w:rPr>
        <w:t xml:space="preserve"> </w:t>
      </w:r>
      <w:r w:rsidRPr="008F3414">
        <w:rPr>
          <w:rFonts w:ascii="Arial" w:hAnsi="Arial" w:cs="Arial"/>
          <w:lang w:eastAsia="pl-PL"/>
        </w:rPr>
        <w:t>i odloty samolotów.</w:t>
      </w:r>
    </w:p>
    <w:sectPr w:rsidR="006C487E" w:rsidRPr="008F34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C3DEE" w14:textId="77777777" w:rsidR="000F1B04" w:rsidRDefault="000F1B04" w:rsidP="00E552D7">
      <w:pPr>
        <w:spacing w:after="0" w:line="240" w:lineRule="auto"/>
      </w:pPr>
      <w:r>
        <w:separator/>
      </w:r>
    </w:p>
  </w:endnote>
  <w:endnote w:type="continuationSeparator" w:id="0">
    <w:p w14:paraId="4054A1B6" w14:textId="77777777" w:rsidR="000F1B04" w:rsidRDefault="000F1B04" w:rsidP="00E55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tzerland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6054B" w14:textId="77777777" w:rsidR="00E552D7" w:rsidRDefault="00E552D7" w:rsidP="00E552D7">
    <w:pPr>
      <w:pStyle w:val="Stopka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F580" w14:textId="77777777" w:rsidR="000F1B04" w:rsidRDefault="000F1B04" w:rsidP="00E552D7">
      <w:pPr>
        <w:spacing w:after="0" w:line="240" w:lineRule="auto"/>
      </w:pPr>
      <w:r>
        <w:separator/>
      </w:r>
    </w:p>
  </w:footnote>
  <w:footnote w:type="continuationSeparator" w:id="0">
    <w:p w14:paraId="7C75A1C5" w14:textId="77777777" w:rsidR="000F1B04" w:rsidRDefault="000F1B04" w:rsidP="00E55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66A3A"/>
    <w:multiLevelType w:val="multilevel"/>
    <w:tmpl w:val="AA867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F7C61DB"/>
    <w:multiLevelType w:val="hybridMultilevel"/>
    <w:tmpl w:val="B26A307E"/>
    <w:lvl w:ilvl="0" w:tplc="EEF49A24">
      <w:start w:val="1"/>
      <w:numFmt w:val="decimal"/>
      <w:lvlText w:val="Zastosowanie %1.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762EE"/>
    <w:multiLevelType w:val="hybridMultilevel"/>
    <w:tmpl w:val="25EAF67C"/>
    <w:lvl w:ilvl="0" w:tplc="FFFFFFFF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Wingdings" w:hint="default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cs="Wingdings" w:hint="default"/>
      </w:rPr>
    </w:lvl>
  </w:abstractNum>
  <w:num w:numId="1" w16cid:durableId="1176846885">
    <w:abstractNumId w:val="0"/>
  </w:num>
  <w:num w:numId="2" w16cid:durableId="1138184963">
    <w:abstractNumId w:val="2"/>
  </w:num>
  <w:num w:numId="3" w16cid:durableId="1932810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410B"/>
    <w:rsid w:val="000F1B04"/>
    <w:rsid w:val="002269F6"/>
    <w:rsid w:val="00304CC4"/>
    <w:rsid w:val="0031734A"/>
    <w:rsid w:val="003A0E5E"/>
    <w:rsid w:val="00524E72"/>
    <w:rsid w:val="00637CF2"/>
    <w:rsid w:val="00680F31"/>
    <w:rsid w:val="006C487E"/>
    <w:rsid w:val="006F693C"/>
    <w:rsid w:val="008F3414"/>
    <w:rsid w:val="00A77BA7"/>
    <w:rsid w:val="00BA2DD0"/>
    <w:rsid w:val="00D9410B"/>
    <w:rsid w:val="00DF0FE9"/>
    <w:rsid w:val="00E552D7"/>
    <w:rsid w:val="00EA7094"/>
    <w:rsid w:val="00ED24D5"/>
    <w:rsid w:val="00FD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823C"/>
  <w15:chartTrackingRefBased/>
  <w15:docId w15:val="{00E13B5A-95EE-4280-B034-E947F154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val="pl-PL"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CM28">
    <w:name w:val="CM28"/>
    <w:basedOn w:val="Normalny"/>
    <w:next w:val="Normalny"/>
    <w:pPr>
      <w:widowControl w:val="0"/>
      <w:autoSpaceDE w:val="0"/>
      <w:autoSpaceDN w:val="0"/>
      <w:adjustRightInd w:val="0"/>
      <w:spacing w:after="55" w:line="240" w:lineRule="auto"/>
    </w:pPr>
    <w:rPr>
      <w:rFonts w:ascii="Switzerland Condensed" w:eastAsia="Times New Roman" w:hAnsi="Switzerland Condensed" w:cs="Switzerland Condensed"/>
      <w:sz w:val="24"/>
      <w:szCs w:val="24"/>
      <w:lang w:eastAsia="pl-PL"/>
    </w:rPr>
  </w:style>
  <w:style w:type="paragraph" w:customStyle="1" w:styleId="CM10">
    <w:name w:val="CM10"/>
    <w:basedOn w:val="Normalny"/>
    <w:next w:val="Normalny"/>
    <w:pPr>
      <w:widowControl w:val="0"/>
      <w:autoSpaceDE w:val="0"/>
      <w:autoSpaceDN w:val="0"/>
      <w:adjustRightInd w:val="0"/>
      <w:spacing w:after="0" w:line="240" w:lineRule="atLeast"/>
    </w:pPr>
    <w:rPr>
      <w:rFonts w:ascii="Switzerland Condensed" w:eastAsia="Times New Roman" w:hAnsi="Switzerland Condensed" w:cs="Switzerland Condensed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52D7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552D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552D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552D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cp:lastModifiedBy>Paweł</cp:lastModifiedBy>
  <cp:revision>2</cp:revision>
  <dcterms:created xsi:type="dcterms:W3CDTF">2022-11-01T19:57:00Z</dcterms:created>
  <dcterms:modified xsi:type="dcterms:W3CDTF">2022-11-01T19:57:00Z</dcterms:modified>
</cp:coreProperties>
</file>